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5" w:rsidRDefault="000B14D5" w:rsidP="000B14D5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F5196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201</w:t>
      </w:r>
      <w:r w:rsidRPr="00AE486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Pr="00F5196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</w:t>
      </w:r>
      <w:r w:rsidRPr="00F5196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ԹՎԱԿԱՆԻ</w:t>
      </w:r>
      <w:r w:rsidRPr="00F51967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ՍԵՊՏԵՄԲԵՐԻ</w:t>
      </w:r>
      <w:r w:rsidRPr="00F51967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 xml:space="preserve">  </w:t>
      </w:r>
      <w:r w:rsidRPr="00AE4862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Armenian"/>
          <w:b/>
          <w:bCs/>
          <w:sz w:val="24"/>
          <w:szCs w:val="24"/>
        </w:rPr>
        <w:t>9</w:t>
      </w:r>
      <w:r w:rsidRPr="00F51967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>-</w:t>
      </w:r>
      <w:r w:rsidRPr="00F5196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ԻՆ</w:t>
      </w:r>
      <w:r w:rsidRPr="00F51967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b/>
          <w:bCs/>
          <w:sz w:val="24"/>
          <w:szCs w:val="24"/>
        </w:rPr>
        <w:t xml:space="preserve"> ԺԱՄԸ  18.30-ԻՆ  ԳՈՒՄԱՐՎԱԾ</w:t>
      </w:r>
      <w:r w:rsidRPr="00F51967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 xml:space="preserve"> </w:t>
      </w:r>
      <w:r w:rsidRPr="00F5196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</w:t>
      </w:r>
      <w:r w:rsidRPr="00F51967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 xml:space="preserve">  </w:t>
      </w:r>
      <w:r w:rsidRPr="00F5196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ՀԱՆՐԱՊԵՏՈՒԹՅԱՆ</w:t>
      </w:r>
      <w:r w:rsidRPr="00F51967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 xml:space="preserve">  </w:t>
      </w:r>
      <w:r w:rsidRPr="00F5196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ԱԶԳԱՅԻՆ</w:t>
      </w:r>
      <w:r w:rsidRPr="00F51967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 xml:space="preserve">  </w:t>
      </w:r>
      <w:r w:rsidRPr="00F5196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ԺՈՂՈՎԻ</w:t>
      </w:r>
      <w:r w:rsidRPr="00F51967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 xml:space="preserve"> </w:t>
      </w:r>
      <w:r w:rsidRPr="00F5196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ԱՐՏԱՀԵՐԹ</w:t>
      </w:r>
      <w:r w:rsidRPr="00F51967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 xml:space="preserve">  </w:t>
      </w:r>
      <w:r w:rsidRPr="00F5196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ՆԻՍՏ</w:t>
      </w:r>
      <w:r>
        <w:rPr>
          <w:rFonts w:ascii="GHEA Grapalat" w:hAnsi="GHEA Grapalat" w:cs="Sylfaen"/>
          <w:b/>
          <w:bCs/>
          <w:sz w:val="24"/>
          <w:szCs w:val="24"/>
        </w:rPr>
        <w:t>Ի ՕՐԱԿԱՐԳ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9150"/>
      </w:tblGrid>
      <w:tr w:rsidR="000B14D5" w:rsidRPr="000B14D5">
        <w:trPr>
          <w:tblCellSpacing w:w="0" w:type="dxa"/>
        </w:trPr>
        <w:tc>
          <w:tcPr>
            <w:tcW w:w="45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14D5" w:rsidRPr="000B14D5" w:rsidRDefault="000B14D5" w:rsidP="000B14D5">
            <w:pPr>
              <w:spacing w:after="0" w:line="270" w:lineRule="atLeas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B14D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0"/>
              <w:gridCol w:w="4350"/>
            </w:tblGrid>
            <w:tr w:rsidR="000B14D5" w:rsidRPr="000B14D5">
              <w:trPr>
                <w:tblCellSpacing w:w="0" w:type="dxa"/>
              </w:trPr>
              <w:tc>
                <w:tcPr>
                  <w:tcW w:w="48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B14D5" w:rsidRPr="000B14D5" w:rsidRDefault="000B14D5" w:rsidP="000B14D5">
                  <w:pPr>
                    <w:spacing w:after="0" w:line="270" w:lineRule="atLeas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ա) «Դատական ակտերի հարկադիր կատարման մասին» Հայաստանի Հանրապետության օրենքում լրացումներ եւ փոփոխություններ կատարելու մասին 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B14D5" w:rsidRPr="000B14D5" w:rsidRDefault="007C2135" w:rsidP="000B14D5">
                  <w:pPr>
                    <w:spacing w:after="0" w:line="270" w:lineRule="atLeas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hyperlink r:id="rId5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Պ-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b/>
                        <w:bCs/>
                        <w:color w:val="0051AD"/>
                        <w:sz w:val="20"/>
                        <w:u w:val="single"/>
                      </w:rPr>
                      <w:t>552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  <w:vertAlign w:val="superscript"/>
                      </w:rPr>
                      <w:t>1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-20.06.2014,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b/>
                        <w:bCs/>
                        <w:color w:val="0051AD"/>
                        <w:sz w:val="20"/>
                        <w:u w:val="single"/>
                      </w:rPr>
                      <w:t>29.09.2014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-ՊԻ-010/0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br/>
                    <w:t xml:space="preserve">Հեղինակներ` </w:t>
                  </w:r>
                  <w:hyperlink r:id="rId6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Հովհաննես Մարգարյան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7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Հեղինե Բիշարյան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8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Իշխան Խաչատրյան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9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Մհեր Շահգելդյան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10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Լեւոն Դոխոլյան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14D5" w:rsidRPr="000B14D5" w:rsidRDefault="000B14D5" w:rsidP="000B14D5">
                  <w:pPr>
                    <w:spacing w:after="0" w:line="270" w:lineRule="atLeas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0B14D5" w:rsidRPr="000B14D5">
              <w:trPr>
                <w:tblCellSpacing w:w="0" w:type="dxa"/>
              </w:trPr>
              <w:tc>
                <w:tcPr>
                  <w:tcW w:w="48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B14D5" w:rsidRPr="000B14D5" w:rsidRDefault="000B14D5" w:rsidP="000B14D5">
                  <w:pPr>
                    <w:spacing w:after="0" w:line="270" w:lineRule="atLeas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բ) «Վարչարարության հիմունքների եւ վարչական վարույթի մասին» Հայաստանի Հանրապետության օրենքում լրացում եւ փոփոխություններ կատարելու մասին 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B14D5" w:rsidRPr="000B14D5" w:rsidRDefault="007C2135" w:rsidP="000B14D5">
                  <w:pPr>
                    <w:spacing w:after="0" w:line="270" w:lineRule="atLeas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hyperlink r:id="rId11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Պ-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b/>
                        <w:bCs/>
                        <w:color w:val="0051AD"/>
                        <w:sz w:val="20"/>
                        <w:u w:val="single"/>
                      </w:rPr>
                      <w:t>552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  <w:vertAlign w:val="superscript"/>
                      </w:rPr>
                      <w:t>2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-20.06.2014,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b/>
                        <w:bCs/>
                        <w:color w:val="0051AD"/>
                        <w:sz w:val="20"/>
                        <w:u w:val="single"/>
                      </w:rPr>
                      <w:t>29.09.2014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-ՊԻ-010/0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br/>
                    <w:t xml:space="preserve">Հեղինակներ` </w:t>
                  </w:r>
                  <w:hyperlink r:id="rId12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Հովհաննես Մարգարյան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Հեղինե Բիշարյան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14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Իշխան Խաչատրյան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15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Մհեր Շահգելդյան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16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Լեւոն Դոխոլյան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14D5" w:rsidRPr="000B14D5" w:rsidRDefault="000B14D5" w:rsidP="000B14D5">
                  <w:pPr>
                    <w:spacing w:after="0" w:line="270" w:lineRule="atLeas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0B14D5" w:rsidRPr="000B14D5">
              <w:trPr>
                <w:tblCellSpacing w:w="0" w:type="dxa"/>
              </w:trPr>
              <w:tc>
                <w:tcPr>
                  <w:tcW w:w="48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B14D5" w:rsidRPr="000B14D5" w:rsidRDefault="000B14D5" w:rsidP="000B14D5">
                  <w:pPr>
                    <w:spacing w:after="0" w:line="270" w:lineRule="atLeas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գ) Վարչական իրավախախտումների վերաբերյալ Հայաստանի Հանրապետության օրենսգրքում լրացումներ եւ փոփոխություններ կատարելու մասին 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B14D5" w:rsidRPr="000B14D5" w:rsidRDefault="007C2135" w:rsidP="000B14D5">
                  <w:pPr>
                    <w:spacing w:after="0" w:line="270" w:lineRule="atLeas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hyperlink r:id="rId17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Պ-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b/>
                        <w:bCs/>
                        <w:color w:val="0051AD"/>
                        <w:sz w:val="20"/>
                        <w:u w:val="single"/>
                      </w:rPr>
                      <w:t>552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  <w:vertAlign w:val="superscript"/>
                      </w:rPr>
                      <w:t>3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-20.06.2014,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b/>
                        <w:bCs/>
                        <w:color w:val="0051AD"/>
                        <w:sz w:val="20"/>
                        <w:u w:val="single"/>
                      </w:rPr>
                      <w:t>29.09.2014</w:t>
                    </w:r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-ՊԻ-010/0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br/>
                    <w:t xml:space="preserve">Հեղինակներ` </w:t>
                  </w:r>
                  <w:hyperlink r:id="rId18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Հովհաննես Մարգարյան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19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Հեղինե Բիշարյան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20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Իշխան Խաչատրյան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21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Մհեր Շահգելդյան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hyperlink r:id="rId22" w:history="1">
                    <w:r w:rsidR="000B14D5" w:rsidRPr="000B14D5">
                      <w:rPr>
                        <w:rFonts w:ascii="GHEA Grapalat" w:eastAsia="Times New Roman" w:hAnsi="GHEA Grapalat" w:cs="Times New Roman"/>
                        <w:color w:val="0051AD"/>
                        <w:sz w:val="20"/>
                        <w:u w:val="single"/>
                      </w:rPr>
                      <w:t>Լեւոն Դոխոլյան</w:t>
                    </w:r>
                  </w:hyperlink>
                  <w:r w:rsidR="000B14D5"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B14D5" w:rsidRPr="000B14D5" w:rsidRDefault="000B14D5" w:rsidP="000B14D5">
                  <w:pPr>
                    <w:spacing w:after="0" w:line="270" w:lineRule="atLeas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</w:pPr>
                  <w:r w:rsidRPr="000B14D5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0B14D5" w:rsidRPr="000B14D5" w:rsidRDefault="000B14D5" w:rsidP="000B14D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0B14D5" w:rsidRDefault="000B14D5" w:rsidP="000B14D5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B14D5" w:rsidRDefault="000B14D5">
      <w:pPr>
        <w:rPr>
          <w:rFonts w:ascii="Sylfaen" w:hAnsi="Sylfaen"/>
          <w:sz w:val="24"/>
          <w:szCs w:val="24"/>
        </w:rPr>
      </w:pPr>
    </w:p>
    <w:p w:rsidR="009A0933" w:rsidRPr="009A0933" w:rsidRDefault="009A0933" w:rsidP="009A0933">
      <w:pPr>
        <w:ind w:left="720"/>
        <w:jc w:val="both"/>
        <w:rPr>
          <w:rFonts w:ascii="Sylfaen" w:hAnsi="Sylfaen"/>
        </w:rPr>
      </w:pPr>
    </w:p>
    <w:sectPr w:rsidR="009A0933" w:rsidRPr="009A0933" w:rsidSect="009A0933">
      <w:pgSz w:w="12240" w:h="15840"/>
      <w:pgMar w:top="1134" w:right="13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3095"/>
    <w:multiLevelType w:val="hybridMultilevel"/>
    <w:tmpl w:val="D3E0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329F"/>
    <w:multiLevelType w:val="hybridMultilevel"/>
    <w:tmpl w:val="D3E0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0933"/>
    <w:rsid w:val="000528D6"/>
    <w:rsid w:val="000B14D5"/>
    <w:rsid w:val="0016648D"/>
    <w:rsid w:val="007C2135"/>
    <w:rsid w:val="009A0933"/>
    <w:rsid w:val="00A91E74"/>
    <w:rsid w:val="00B1657C"/>
    <w:rsid w:val="00CC759E"/>
    <w:rsid w:val="00FD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next w:val="Normal"/>
    <w:semiHidden/>
    <w:rsid w:val="009A0933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A09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4D5"/>
    <w:rPr>
      <w:color w:val="0051A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deputies.php?sel=details&amp;ID=1049" TargetMode="External"/><Relationship Id="rId13" Type="http://schemas.openxmlformats.org/officeDocument/2006/relationships/hyperlink" Target="http://www.parliament.am/deputies.php?sel=details&amp;ID=1045" TargetMode="External"/><Relationship Id="rId18" Type="http://schemas.openxmlformats.org/officeDocument/2006/relationships/hyperlink" Target="http://www.parliament.am/deputies.php?sel=details&amp;ID=11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iament.am/deputies.php?sel=details&amp;ID=1048" TargetMode="External"/><Relationship Id="rId7" Type="http://schemas.openxmlformats.org/officeDocument/2006/relationships/hyperlink" Target="http://www.parliament.am/deputies.php?sel=details&amp;ID=1045" TargetMode="External"/><Relationship Id="rId12" Type="http://schemas.openxmlformats.org/officeDocument/2006/relationships/hyperlink" Target="http://www.parliament.am/deputies.php?sel=details&amp;ID=1138" TargetMode="External"/><Relationship Id="rId17" Type="http://schemas.openxmlformats.org/officeDocument/2006/relationships/hyperlink" Target="http://www.parliament.am/drafts.php?sel=showdraft&amp;DraftID=7016&amp;Reading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liament.am/deputies.php?sel=details&amp;ID=1145" TargetMode="External"/><Relationship Id="rId20" Type="http://schemas.openxmlformats.org/officeDocument/2006/relationships/hyperlink" Target="http://www.parliament.am/deputies.php?sel=details&amp;ID=10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liament.am/deputies.php?sel=details&amp;ID=1138" TargetMode="External"/><Relationship Id="rId11" Type="http://schemas.openxmlformats.org/officeDocument/2006/relationships/hyperlink" Target="http://www.parliament.am/drafts.php?sel=showdraft&amp;DraftID=7015&amp;Reading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arliament.am/drafts.php?sel=showdraft&amp;DraftID=7014&amp;Reading=0" TargetMode="External"/><Relationship Id="rId15" Type="http://schemas.openxmlformats.org/officeDocument/2006/relationships/hyperlink" Target="http://www.parliament.am/deputies.php?sel=details&amp;ID=10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rliament.am/deputies.php?sel=details&amp;ID=1145" TargetMode="External"/><Relationship Id="rId19" Type="http://schemas.openxmlformats.org/officeDocument/2006/relationships/hyperlink" Target="http://www.parliament.am/deputies.php?sel=details&amp;ID=1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am/deputies.php?sel=details&amp;ID=1048" TargetMode="External"/><Relationship Id="rId14" Type="http://schemas.openxmlformats.org/officeDocument/2006/relationships/hyperlink" Target="http://www.parliament.am/deputies.php?sel=details&amp;ID=1049" TargetMode="External"/><Relationship Id="rId22" Type="http://schemas.openxmlformats.org/officeDocument/2006/relationships/hyperlink" Target="http://www.parliament.am/deputies.php?sel=details&amp;ID=1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/>
  <dc:description/>
  <cp:lastModifiedBy>Anush Manukyan</cp:lastModifiedBy>
  <cp:revision>6</cp:revision>
  <cp:lastPrinted>2014-09-29T07:44:00Z</cp:lastPrinted>
  <dcterms:created xsi:type="dcterms:W3CDTF">2014-09-29T07:27:00Z</dcterms:created>
  <dcterms:modified xsi:type="dcterms:W3CDTF">2014-09-29T10:22:00Z</dcterms:modified>
</cp:coreProperties>
</file>