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3" w:rsidRDefault="00C75F33" w:rsidP="00C75F33">
      <w:pPr>
        <w:jc w:val="center"/>
        <w:rPr>
          <w:rFonts w:ascii="Sylfaen" w:hAnsi="Sylfaen"/>
          <w:lang w:val="hy-AM"/>
        </w:rPr>
      </w:pPr>
      <w:proofErr w:type="spellStart"/>
      <w:r>
        <w:rPr>
          <w:rFonts w:ascii="Sylfaen" w:hAnsi="Sylfaen"/>
          <w:lang w:val="hy-AM"/>
        </w:rPr>
        <w:t>Երևան</w:t>
      </w:r>
      <w:proofErr w:type="spellEnd"/>
      <w:r>
        <w:rPr>
          <w:rFonts w:ascii="Sylfaen" w:hAnsi="Sylfaen"/>
          <w:lang w:val="hy-AM"/>
        </w:rPr>
        <w:t xml:space="preserve"> քաղաքում </w:t>
      </w:r>
      <w:proofErr w:type="spellStart"/>
      <w:r>
        <w:rPr>
          <w:rFonts w:ascii="Sylfaen" w:hAnsi="Sylfaen"/>
          <w:lang w:val="hy-AM"/>
        </w:rPr>
        <w:t>ապամոնտաժված</w:t>
      </w:r>
      <w:proofErr w:type="spellEnd"/>
      <w:r>
        <w:rPr>
          <w:rFonts w:ascii="Sylfaen" w:hAnsi="Sylfaen"/>
          <w:lang w:val="hy-AM"/>
        </w:rPr>
        <w:t>, խաթարված, տեղափոխման</w:t>
      </w:r>
      <w:r w:rsidR="005065AD">
        <w:rPr>
          <w:rFonts w:ascii="Sylfaen" w:hAnsi="Sylfaen"/>
        </w:rPr>
        <w:t xml:space="preserve"> և</w:t>
      </w:r>
      <w:r>
        <w:rPr>
          <w:rFonts w:ascii="Sylfaen" w:hAnsi="Sylfaen"/>
          <w:lang w:val="hy-AM"/>
        </w:rPr>
        <w:t xml:space="preserve"> պահպանման ենթակա հուշարձանների ցանկը</w:t>
      </w:r>
    </w:p>
    <w:p w:rsidR="00C75F33" w:rsidRPr="00C75F33" w:rsidRDefault="00C75F33">
      <w:pPr>
        <w:rPr>
          <w:rFonts w:ascii="Sylfaen" w:hAnsi="Sylfaen"/>
          <w:lang w:val="hy-AM"/>
        </w:rPr>
      </w:pPr>
    </w:p>
    <w:tbl>
      <w:tblPr>
        <w:tblW w:w="10206" w:type="dxa"/>
        <w:tblInd w:w="-459" w:type="dxa"/>
        <w:tblLook w:val="04A0"/>
      </w:tblPr>
      <w:tblGrid>
        <w:gridCol w:w="480"/>
        <w:gridCol w:w="1840"/>
        <w:gridCol w:w="3800"/>
        <w:gridCol w:w="4086"/>
      </w:tblGrid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88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Մուշեղյանների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, 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34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Խաչատուր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Թադևոսյանի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36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Գեղամ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Թադևոսյանի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86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Սարգիս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Հախնազարյանի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Նալբանդյան 20ա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Գործարանի շենք,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Գիլանյանի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լիմոնադի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գործարան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Պուշկինի 11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Արմենակ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Մելիքյանցի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Պուշկինի 28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Լավրենտի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Ֆոտինովի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74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Մկրտիչ Տեր-Օհանյանի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Տեղափոխման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17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Գևորգ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Անտոնյանցի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Տեղափոխման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25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Գաբրիել Աբրահամյանի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Տեղափոխման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26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Վաղարշակ և Հակոբ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Բաբախանյանների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Տեղափոխման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Հովհաննես Տեր Մկրտչյանի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Ապամոնտաժված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չվերականգնված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Տեղափոխման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Աբովյան 1/4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Գաբրիել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Գաբրիելյանցի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Ամիրյան 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Ուսումնական հաստատության համակառույց մասնաշենք (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Ավ.Իսահակյանի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անվ. գրադարան)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Ամիրյան 2/8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Ուսումնական հաստատության համակառույց, արական գիմնազիա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62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Կարապետ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Ազիզյանի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53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55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15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Կարլ և Վիլհելմ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Գիլներների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17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Արտեմ Ջալալյանի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51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53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էսապյանի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(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Էսապյանի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պահածոյի գործարան)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Խաթարված,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Աբովյան 10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Գրիգոր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Ամիրյանի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(այժմ` Երկրաբանության պետական թանգարանի շենք)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Աբովյան 12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Գրիգոր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Ամիրյանի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Փանոս Սողոմոնյանի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Ֆադեյ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Քալանթարյանի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Մկրտիչ Ենգիբարյանի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lastRenderedPageBreak/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51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Ստեփան Սողոմոնյանի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Դեղատան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13 (նախկինում` Էնգելսի)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16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Ն. Հովհաննիսյանի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46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Սախարովի 19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Հրշեջ կայան, կամավոր հրշեջ ընկերության շենք (հրշեջ դեպո)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Տիգրան Մեծի 13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Տիգրան Մեծի 15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Տիգրան Մեծի 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Տիգրան Մեծի 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Պահպանման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Արամի 23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Զարմայր Անդրեասյանի («Հայաստանի փոքրիկ երգիչների» երգչախմբի շենք)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30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Երեմ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Սանահյանի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39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Բյուզանդի 42 (նույնը`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Կողբացու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22, բաղկացած է 2 շենքից)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Գեղամ Մնացականյանի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Կողբացու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41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էմին Տեր-Գրիգորյանի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Կողբացու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43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Հակոբ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Բոշնաղյանցի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Կողբացու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45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Հովհաննես Օհանյանի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Պուշկինի 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99615B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11-13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Աֆրիկյանների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Կանգուն՝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տարածքն օտարված, Տեղափոխման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13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Հ. Բաբայանի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Բյուզանդի 37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Պ.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Ալթունյանի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Դեղատան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6 (նախկինում` Էնգելսի)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Դեղատան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8 ( նախկինում` Էնգելսի)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Զաքարիա Սարկավագի 4-րդ նրբ. 12 (նախկինում`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Կամոյի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Իսրայելյան 39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Լեոյի 74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Խորենացու 16 (նախկինում` Մարքսի)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Քաղաքային դումայի և վարչության շենք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lastRenderedPageBreak/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Խորհրդարանի 26 (նախկինում` Շահումյան)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Ծարավ Աղբյուրի 2 (նախկինում`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Իլյիչի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Հասարակական շենք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Կողբացու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29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 (Ալեքսանդրյան իգական գիմնազիա)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Կողբացու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49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Կողբացու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53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Նալբանդյան 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Սիմոն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Երևանցու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37 ( նախկինում` Չկալովի)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Սիմոն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Երևանցու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43 (նախկինում` Չկալովի)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125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ԵրՊԻ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մասնաշենք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127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129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Ուսանողական պոլիկլինիկա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31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Գալստյանի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Կ. Եղիազարյանի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Կորյունի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12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ԵրՊԻ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մասնաշենք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Կանգուն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Մայիսյան 22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Կանգուն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Մաշտոցի 13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Առանձնատուն (Դերասանի տուն)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Կանգուն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Մաշտոցի 46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Դպրոց (Սայաթ-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Նովայի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անվան երաժշտական դպրոց)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Կանգուն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Ռուսթավելու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25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Կանգուն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121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ԵրՊԻ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մասնաշենք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Կանգուն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Տերյան 123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ԵրՊԻ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մասնաշենք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Հուշարձանների ցանկում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չներառված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, Կանգուն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Եկմալյան 1-ին նրբ. 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Արտեմ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Յարալյանի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18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տուն` Վ. Մկրտչյանի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Հանրապետության 48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Բնակելի տուն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Նալբանդյան 20բ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Ակումբի շենք, քաղաքային ակումբ (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Ջանփոլադյանի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թատրոն), (Սպայի տուն)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Պահպանման ենթակա</w:t>
            </w:r>
          </w:p>
        </w:tc>
      </w:tr>
      <w:tr w:rsidR="00C75F33" w:rsidRPr="005065AD" w:rsidTr="00FA64FB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Պուշկինի 19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Բնակելի տուն`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Աղաջան</w:t>
            </w:r>
            <w:proofErr w:type="spellEnd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 xml:space="preserve"> </w:t>
            </w:r>
            <w:proofErr w:type="spellStart"/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Աֆրիկյանի</w:t>
            </w:r>
            <w:proofErr w:type="spellEnd"/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F33" w:rsidRPr="005065AD" w:rsidRDefault="00C75F33" w:rsidP="00C75F33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</w:pPr>
            <w:r w:rsidRPr="005065AD">
              <w:rPr>
                <w:rFonts w:ascii="Sylfaen" w:eastAsia="Times New Roman" w:hAnsi="Sylfaen" w:cs="Times New Roman"/>
                <w:sz w:val="18"/>
                <w:szCs w:val="18"/>
                <w:lang w:val="hy-AM" w:eastAsia="hy-AM" w:bidi="ar-SA"/>
              </w:rPr>
              <w:t>Պահպանման ենթակա</w:t>
            </w:r>
          </w:p>
        </w:tc>
      </w:tr>
    </w:tbl>
    <w:p w:rsidR="006D0512" w:rsidRDefault="006D0512"/>
    <w:sectPr w:rsidR="006D0512" w:rsidSect="006D05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FB" w:rsidRDefault="00FA64FB" w:rsidP="00FA64FB">
      <w:pPr>
        <w:spacing w:after="0" w:line="240" w:lineRule="auto"/>
      </w:pPr>
      <w:r>
        <w:separator/>
      </w:r>
    </w:p>
  </w:endnote>
  <w:endnote w:type="continuationSeparator" w:id="0">
    <w:p w:rsidR="00FA64FB" w:rsidRDefault="00FA64FB" w:rsidP="00FA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FB" w:rsidRDefault="00FA64FB" w:rsidP="00FA64FB">
      <w:pPr>
        <w:spacing w:after="0" w:line="240" w:lineRule="auto"/>
      </w:pPr>
      <w:r>
        <w:separator/>
      </w:r>
    </w:p>
  </w:footnote>
  <w:footnote w:type="continuationSeparator" w:id="0">
    <w:p w:rsidR="00FA64FB" w:rsidRDefault="00FA64FB" w:rsidP="00FA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9735"/>
      <w:docPartObj>
        <w:docPartGallery w:val="Page Numbers (Top of Page)"/>
        <w:docPartUnique/>
      </w:docPartObj>
    </w:sdtPr>
    <w:sdtContent>
      <w:p w:rsidR="0099615B" w:rsidRDefault="0099615B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64FB" w:rsidRDefault="00FA64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F33"/>
    <w:rsid w:val="001B08C7"/>
    <w:rsid w:val="001C6A81"/>
    <w:rsid w:val="002243F4"/>
    <w:rsid w:val="00477950"/>
    <w:rsid w:val="005065AD"/>
    <w:rsid w:val="00514810"/>
    <w:rsid w:val="006D0512"/>
    <w:rsid w:val="007F54EB"/>
    <w:rsid w:val="0085786D"/>
    <w:rsid w:val="009707B6"/>
    <w:rsid w:val="009930BE"/>
    <w:rsid w:val="0099615B"/>
    <w:rsid w:val="00BD0FB4"/>
    <w:rsid w:val="00C2260D"/>
    <w:rsid w:val="00C2363E"/>
    <w:rsid w:val="00C75F33"/>
    <w:rsid w:val="00E83543"/>
    <w:rsid w:val="00F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B6"/>
  </w:style>
  <w:style w:type="paragraph" w:styleId="Heading1">
    <w:name w:val="heading 1"/>
    <w:basedOn w:val="Normal"/>
    <w:next w:val="Normal"/>
    <w:link w:val="Heading1Char"/>
    <w:uiPriority w:val="9"/>
    <w:qFormat/>
    <w:rsid w:val="009707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7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7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7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7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7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7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7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7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7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7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07B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7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7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7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7B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7B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7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07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07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7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07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07B6"/>
    <w:rPr>
      <w:b/>
      <w:bCs/>
    </w:rPr>
  </w:style>
  <w:style w:type="character" w:styleId="Emphasis">
    <w:name w:val="Emphasis"/>
    <w:uiPriority w:val="20"/>
    <w:qFormat/>
    <w:rsid w:val="00970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07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7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07B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07B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7B6"/>
    <w:rPr>
      <w:b/>
      <w:bCs/>
      <w:i/>
      <w:iCs/>
    </w:rPr>
  </w:style>
  <w:style w:type="character" w:styleId="SubtleEmphasis">
    <w:name w:val="Subtle Emphasis"/>
    <w:uiPriority w:val="19"/>
    <w:qFormat/>
    <w:rsid w:val="009707B6"/>
    <w:rPr>
      <w:i/>
      <w:iCs/>
    </w:rPr>
  </w:style>
  <w:style w:type="character" w:styleId="IntenseEmphasis">
    <w:name w:val="Intense Emphasis"/>
    <w:uiPriority w:val="21"/>
    <w:qFormat/>
    <w:rsid w:val="009707B6"/>
    <w:rPr>
      <w:b/>
      <w:bCs/>
    </w:rPr>
  </w:style>
  <w:style w:type="character" w:styleId="SubtleReference">
    <w:name w:val="Subtle Reference"/>
    <w:uiPriority w:val="31"/>
    <w:qFormat/>
    <w:rsid w:val="009707B6"/>
    <w:rPr>
      <w:smallCaps/>
    </w:rPr>
  </w:style>
  <w:style w:type="character" w:styleId="IntenseReference">
    <w:name w:val="Intense Reference"/>
    <w:uiPriority w:val="32"/>
    <w:qFormat/>
    <w:rsid w:val="009707B6"/>
    <w:rPr>
      <w:smallCaps/>
      <w:spacing w:val="5"/>
      <w:u w:val="single"/>
    </w:rPr>
  </w:style>
  <w:style w:type="character" w:styleId="BookTitle">
    <w:name w:val="Book Title"/>
    <w:uiPriority w:val="33"/>
    <w:qFormat/>
    <w:rsid w:val="009707B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7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6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FB"/>
  </w:style>
  <w:style w:type="paragraph" w:styleId="Footer">
    <w:name w:val="footer"/>
    <w:basedOn w:val="Normal"/>
    <w:link w:val="FooterChar"/>
    <w:uiPriority w:val="99"/>
    <w:semiHidden/>
    <w:unhideWhenUsed/>
    <w:rsid w:val="00FA6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4DA6-F12E-4DB4-8D34-86075DB7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Արշակ Բանուչեան</dc:creator>
  <cp:lastModifiedBy>Admin</cp:lastModifiedBy>
  <cp:revision>4</cp:revision>
  <cp:lastPrinted>2014-10-30T12:56:00Z</cp:lastPrinted>
  <dcterms:created xsi:type="dcterms:W3CDTF">2014-09-29T11:19:00Z</dcterms:created>
  <dcterms:modified xsi:type="dcterms:W3CDTF">2014-10-30T12:57:00Z</dcterms:modified>
</cp:coreProperties>
</file>